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7C4E9A50" w14:textId="53C0DFB5" w:rsidR="00202E2D" w:rsidRPr="009D65EA" w:rsidRDefault="00960F8B" w:rsidP="009F1AF9">
      <w:pPr>
        <w:rPr>
          <w:rFonts w:ascii="Arial" w:hAnsi="Arial" w:cs="Arial"/>
          <w:b/>
          <w:bCs/>
          <w:sz w:val="32"/>
          <w:szCs w:val="32"/>
        </w:rPr>
      </w:pPr>
      <w:r w:rsidRPr="009D65EA">
        <w:rPr>
          <w:rFonts w:ascii="Arial" w:hAnsi="Arial" w:cs="Arial"/>
          <w:b/>
          <w:bCs/>
          <w:sz w:val="32"/>
          <w:szCs w:val="32"/>
        </w:rPr>
        <w:t>WOLSINGHAM &amp; THORNLEY PARISH COUNCIL</w:t>
      </w:r>
      <w:r w:rsidR="005F5FB8" w:rsidRPr="009D65EA">
        <w:rPr>
          <w:rFonts w:ascii="Arial" w:hAnsi="Arial" w:cs="Arial"/>
          <w:b/>
          <w:bCs/>
          <w:sz w:val="32"/>
          <w:szCs w:val="32"/>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1B893416"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960F8B">
              <w:rPr>
                <w:noProof/>
                <w:webHidden/>
              </w:rPr>
              <w:t>4</w:t>
            </w:r>
            <w:r w:rsidR="002B40EB">
              <w:rPr>
                <w:noProof/>
                <w:webHidden/>
              </w:rPr>
              <w:fldChar w:fldCharType="end"/>
            </w:r>
          </w:hyperlink>
        </w:p>
        <w:p w14:paraId="7D7419AD" w14:textId="517CC405" w:rsidR="002B40EB" w:rsidRDefault="004563D5">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960F8B">
              <w:rPr>
                <w:noProof/>
                <w:webHidden/>
              </w:rPr>
              <w:t>5</w:t>
            </w:r>
            <w:r w:rsidR="002B40EB">
              <w:rPr>
                <w:noProof/>
                <w:webHidden/>
              </w:rPr>
              <w:fldChar w:fldCharType="end"/>
            </w:r>
          </w:hyperlink>
        </w:p>
        <w:p w14:paraId="6A0A0C8A" w14:textId="48D527ED" w:rsidR="002B40EB" w:rsidRDefault="004563D5">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960F8B">
              <w:rPr>
                <w:noProof/>
                <w:webHidden/>
              </w:rPr>
              <w:t>6</w:t>
            </w:r>
            <w:r w:rsidR="002B40EB">
              <w:rPr>
                <w:noProof/>
                <w:webHidden/>
              </w:rPr>
              <w:fldChar w:fldCharType="end"/>
            </w:r>
          </w:hyperlink>
        </w:p>
        <w:p w14:paraId="1E8FEC5E" w14:textId="4F0AB89E" w:rsidR="002B40EB" w:rsidRDefault="004563D5">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960F8B">
              <w:rPr>
                <w:noProof/>
                <w:webHidden/>
              </w:rPr>
              <w:t>7</w:t>
            </w:r>
            <w:r w:rsidR="002B40EB">
              <w:rPr>
                <w:noProof/>
                <w:webHidden/>
              </w:rPr>
              <w:fldChar w:fldCharType="end"/>
            </w:r>
          </w:hyperlink>
        </w:p>
        <w:p w14:paraId="126B8AA6" w14:textId="27259C20" w:rsidR="002B40EB" w:rsidRDefault="004563D5">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960F8B">
              <w:rPr>
                <w:noProof/>
                <w:webHidden/>
              </w:rPr>
              <w:t>8</w:t>
            </w:r>
            <w:r w:rsidR="002B40EB">
              <w:rPr>
                <w:noProof/>
                <w:webHidden/>
              </w:rPr>
              <w:fldChar w:fldCharType="end"/>
            </w:r>
          </w:hyperlink>
        </w:p>
        <w:p w14:paraId="42B2B422" w14:textId="6EC84CCE" w:rsidR="002B40EB" w:rsidRDefault="004563D5">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960F8B">
              <w:rPr>
                <w:noProof/>
                <w:webHidden/>
              </w:rPr>
              <w:t>10</w:t>
            </w:r>
            <w:r w:rsidR="002B40EB">
              <w:rPr>
                <w:noProof/>
                <w:webHidden/>
              </w:rPr>
              <w:fldChar w:fldCharType="end"/>
            </w:r>
          </w:hyperlink>
        </w:p>
        <w:p w14:paraId="5CB54E2C" w14:textId="082DF1C9" w:rsidR="002B40EB" w:rsidRDefault="004563D5">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960F8B">
              <w:rPr>
                <w:noProof/>
                <w:webHidden/>
              </w:rPr>
              <w:t>11</w:t>
            </w:r>
            <w:r w:rsidR="002B40EB">
              <w:rPr>
                <w:noProof/>
                <w:webHidden/>
              </w:rPr>
              <w:fldChar w:fldCharType="end"/>
            </w:r>
          </w:hyperlink>
        </w:p>
        <w:p w14:paraId="3284D550" w14:textId="7C072F3A" w:rsidR="002B40EB" w:rsidRDefault="004563D5">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960F8B">
              <w:rPr>
                <w:noProof/>
                <w:webHidden/>
              </w:rPr>
              <w:t>13</w:t>
            </w:r>
            <w:r w:rsidR="002B40EB">
              <w:rPr>
                <w:noProof/>
                <w:webHidden/>
              </w:rPr>
              <w:fldChar w:fldCharType="end"/>
            </w:r>
          </w:hyperlink>
        </w:p>
        <w:p w14:paraId="2CF8240C" w14:textId="68E93685" w:rsidR="002B40EB" w:rsidRDefault="004563D5">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960F8B">
              <w:rPr>
                <w:noProof/>
                <w:webHidden/>
              </w:rPr>
              <w:t>13</w:t>
            </w:r>
            <w:r w:rsidR="002B40EB">
              <w:rPr>
                <w:noProof/>
                <w:webHidden/>
              </w:rPr>
              <w:fldChar w:fldCharType="end"/>
            </w:r>
          </w:hyperlink>
        </w:p>
        <w:p w14:paraId="468BACDC" w14:textId="2BB2E68A" w:rsidR="002B40EB" w:rsidRDefault="004563D5">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960F8B">
              <w:rPr>
                <w:noProof/>
                <w:webHidden/>
              </w:rPr>
              <w:t>13</w:t>
            </w:r>
            <w:r w:rsidR="002B40EB">
              <w:rPr>
                <w:noProof/>
                <w:webHidden/>
              </w:rPr>
              <w:fldChar w:fldCharType="end"/>
            </w:r>
          </w:hyperlink>
        </w:p>
        <w:p w14:paraId="77735F37" w14:textId="69D4CF7C" w:rsidR="002B40EB" w:rsidRDefault="004563D5">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960F8B">
              <w:rPr>
                <w:noProof/>
                <w:webHidden/>
              </w:rPr>
              <w:t>14</w:t>
            </w:r>
            <w:r w:rsidR="002B40EB">
              <w:rPr>
                <w:noProof/>
                <w:webHidden/>
              </w:rPr>
              <w:fldChar w:fldCharType="end"/>
            </w:r>
          </w:hyperlink>
        </w:p>
        <w:p w14:paraId="2018C562" w14:textId="4AA2BBEA" w:rsidR="002B40EB" w:rsidRDefault="004563D5">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960F8B">
              <w:rPr>
                <w:noProof/>
                <w:webHidden/>
              </w:rPr>
              <w:t>14</w:t>
            </w:r>
            <w:r w:rsidR="002B40EB">
              <w:rPr>
                <w:noProof/>
                <w:webHidden/>
              </w:rPr>
              <w:fldChar w:fldCharType="end"/>
            </w:r>
          </w:hyperlink>
        </w:p>
        <w:p w14:paraId="7158F293" w14:textId="5BD4839D" w:rsidR="002B40EB" w:rsidRDefault="004563D5">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960F8B">
              <w:rPr>
                <w:noProof/>
                <w:webHidden/>
              </w:rPr>
              <w:t>15</w:t>
            </w:r>
            <w:r w:rsidR="002B40EB">
              <w:rPr>
                <w:noProof/>
                <w:webHidden/>
              </w:rPr>
              <w:fldChar w:fldCharType="end"/>
            </w:r>
          </w:hyperlink>
        </w:p>
        <w:p w14:paraId="7C5EF785" w14:textId="1BB82136" w:rsidR="002B40EB" w:rsidRDefault="004563D5">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960F8B">
              <w:rPr>
                <w:noProof/>
                <w:webHidden/>
              </w:rPr>
              <w:t>15</w:t>
            </w:r>
            <w:r w:rsidR="002B40EB">
              <w:rPr>
                <w:noProof/>
                <w:webHidden/>
              </w:rPr>
              <w:fldChar w:fldCharType="end"/>
            </w:r>
          </w:hyperlink>
        </w:p>
        <w:p w14:paraId="624AAEE9" w14:textId="5AE00732" w:rsidR="002B40EB" w:rsidRDefault="004563D5">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960F8B">
              <w:rPr>
                <w:noProof/>
                <w:webHidden/>
              </w:rPr>
              <w:t>16</w:t>
            </w:r>
            <w:r w:rsidR="002B40EB">
              <w:rPr>
                <w:noProof/>
                <w:webHidden/>
              </w:rPr>
              <w:fldChar w:fldCharType="end"/>
            </w:r>
          </w:hyperlink>
        </w:p>
        <w:p w14:paraId="66251BC0" w14:textId="6E244AF3" w:rsidR="002B40EB" w:rsidRDefault="004563D5">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960F8B">
              <w:rPr>
                <w:noProof/>
                <w:webHidden/>
              </w:rPr>
              <w:t>16</w:t>
            </w:r>
            <w:r w:rsidR="002B40EB">
              <w:rPr>
                <w:noProof/>
                <w:webHidden/>
              </w:rPr>
              <w:fldChar w:fldCharType="end"/>
            </w:r>
          </w:hyperlink>
        </w:p>
        <w:p w14:paraId="38A67F4C" w14:textId="4BFA877F" w:rsidR="002B40EB" w:rsidRDefault="004563D5">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960F8B">
              <w:rPr>
                <w:noProof/>
                <w:webHidden/>
              </w:rPr>
              <w:t>16</w:t>
            </w:r>
            <w:r w:rsidR="002B40EB">
              <w:rPr>
                <w:noProof/>
                <w:webHidden/>
              </w:rPr>
              <w:fldChar w:fldCharType="end"/>
            </w:r>
          </w:hyperlink>
        </w:p>
        <w:p w14:paraId="666E6BB0" w14:textId="0A521004" w:rsidR="002B40EB" w:rsidRDefault="004563D5">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960F8B">
              <w:rPr>
                <w:noProof/>
                <w:webHidden/>
              </w:rPr>
              <w:t>17</w:t>
            </w:r>
            <w:r w:rsidR="002B40EB">
              <w:rPr>
                <w:noProof/>
                <w:webHidden/>
              </w:rPr>
              <w:fldChar w:fldCharType="end"/>
            </w:r>
          </w:hyperlink>
        </w:p>
        <w:p w14:paraId="35261A0D" w14:textId="09F5D7D7" w:rsidR="002B40EB" w:rsidRDefault="004563D5">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960F8B">
              <w:rPr>
                <w:noProof/>
                <w:webHidden/>
              </w:rPr>
              <w:t>17</w:t>
            </w:r>
            <w:r w:rsidR="002B40EB">
              <w:rPr>
                <w:noProof/>
                <w:webHidden/>
              </w:rPr>
              <w:fldChar w:fldCharType="end"/>
            </w:r>
          </w:hyperlink>
        </w:p>
        <w:p w14:paraId="11C239C5" w14:textId="62B235CC" w:rsidR="002B40EB" w:rsidRDefault="004563D5">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960F8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783D4BB"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DAB7E0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960F8B">
        <w:rPr>
          <w:rFonts w:ascii="Arial" w:hAnsi="Arial" w:cs="Arial"/>
        </w:rPr>
        <w:t>1</w:t>
      </w:r>
      <w:r w:rsidRPr="009F1AF9">
        <w:rPr>
          <w:rFonts w:ascii="Arial" w:hAnsi="Arial" w:cs="Arial"/>
        </w:rPr>
        <w:t>,000;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4330114"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 shall prepare, for approval by</w:t>
      </w:r>
      <w:r w:rsidR="0043070E">
        <w:rPr>
          <w:rFonts w:ascii="Arial" w:hAnsi="Arial" w:cs="Arial"/>
        </w:rPr>
        <w:t xml:space="preserve"> </w:t>
      </w:r>
      <w:r w:rsidRPr="009F1AF9">
        <w:rPr>
          <w:rFonts w:ascii="Arial" w:hAnsi="Arial" w:cs="Arial"/>
        </w:rPr>
        <w:t xml:space="preserve">[the council], a risk management policy covering all activities of the council. This policy and consequential risk management arrangements shall be reviewed by the council annually.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D129FBD" w:rsidR="00D26E27" w:rsidRPr="009F1AF9" w:rsidRDefault="0043070E" w:rsidP="009F1AF9">
      <w:pPr>
        <w:pStyle w:val="ListParagraph"/>
        <w:numPr>
          <w:ilvl w:val="1"/>
          <w:numId w:val="21"/>
        </w:numPr>
        <w:spacing w:after="120"/>
        <w:contextualSpacing w:val="0"/>
        <w:rPr>
          <w:rFonts w:ascii="Arial" w:hAnsi="Arial" w:cs="Arial"/>
        </w:rPr>
      </w:pPr>
      <w:r>
        <w:rPr>
          <w:rFonts w:ascii="Arial" w:hAnsi="Arial" w:cs="Arial"/>
        </w:rPr>
        <w:t>O</w:t>
      </w:r>
      <w:r w:rsidR="00D26E27" w:rsidRPr="009F1AF9">
        <w:rPr>
          <w:rFonts w:ascii="Arial" w:hAnsi="Arial" w:cs="Arial"/>
        </w:rPr>
        <w:t xml:space="preserve">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as evidence of </w:t>
      </w:r>
      <w:r w:rsidR="00551C18"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w:t>
      </w:r>
      <w:r>
        <w:rPr>
          <w:rFonts w:ascii="Arial" w:hAnsi="Arial" w:cs="Arial"/>
        </w:rPr>
        <w:t>c</w:t>
      </w:r>
      <w:r w:rsidR="00D26E27" w:rsidRPr="009F1AF9">
        <w:rPr>
          <w:rFonts w:ascii="Arial" w:hAnsi="Arial" w:cs="Arial"/>
        </w:rPr>
        <w:t>ouncil.</w:t>
      </w:r>
    </w:p>
    <w:p w14:paraId="4D13A050" w14:textId="1E86BB34" w:rsidR="0072031D"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31C86D71" w14:textId="77777777" w:rsidR="0043070E" w:rsidRPr="009F1AF9" w:rsidRDefault="0043070E" w:rsidP="0043070E">
      <w:pPr>
        <w:pStyle w:val="Heading1"/>
        <w:numPr>
          <w:ilvl w:val="0"/>
          <w:numId w:val="0"/>
        </w:numPr>
        <w:ind w:left="360"/>
      </w:pP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29495AE1"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43070E">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5393B5A4" w14:textId="1B1C27C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21A5074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D941F2A"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w:t>
      </w:r>
      <w:r w:rsidR="00897C1B" w:rsidRPr="009F1AF9">
        <w:rPr>
          <w:rFonts w:ascii="Arial" w:hAnsi="Arial" w:cs="Arial"/>
          <w:b/>
          <w:bCs/>
        </w:rPr>
        <w:t>tax requirement</w:t>
      </w:r>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F39EE5E"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annually in October for the following financial year and the final version shall be evidenced by a hard copy schedule signed by the Clerk and the Chair of the Council. </w:t>
      </w:r>
    </w:p>
    <w:p w14:paraId="2D28879B" w14:textId="1AF544F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8E6CDD">
        <w:rPr>
          <w:rFonts w:ascii="Arial" w:eastAsia="Calibri" w:hAnsi="Arial" w:cs="Arial"/>
        </w:rPr>
        <w:t>November</w:t>
      </w:r>
      <w:r w:rsidRPr="009F1AF9">
        <w:rPr>
          <w:rFonts w:ascii="Arial" w:eastAsia="Calibri" w:hAnsi="Arial" w:cs="Arial"/>
        </w:rPr>
        <w:t xml:space="preserve"> each year, the RFO shall prepare a draft budget with detailed estimates for the following financial year.</w:t>
      </w:r>
    </w:p>
    <w:p w14:paraId="73030839" w14:textId="0854B96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4BB4D92F"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048129B"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2F7098">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 xml:space="preserve">Any officer procuring goods, services or works should ensure, as far as </w:t>
      </w:r>
      <w:r w:rsidRPr="009F1AF9">
        <w:rPr>
          <w:rFonts w:ascii="Arial" w:hAnsi="Arial" w:cs="Arial"/>
        </w:rPr>
        <w:lastRenderedPageBreak/>
        <w:t>practicable, that the best available terms are obtained, usually by obtaining prices from several suppliers.</w:t>
      </w:r>
    </w:p>
    <w:p w14:paraId="0AA28A41" w14:textId="0B71C22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4AFD8CCC"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2F7098">
        <w:rPr>
          <w:rFonts w:ascii="Arial" w:hAnsi="Arial" w:cs="Arial"/>
        </w:rPr>
        <w:t>5</w:t>
      </w:r>
      <w:r w:rsidR="00D22E75" w:rsidRPr="4C80E3E9">
        <w:rPr>
          <w:rFonts w:ascii="Arial" w:hAnsi="Arial" w:cs="Arial"/>
        </w:rPr>
        <w:t xml:space="preserve">,000 excluding VAT the Clerk shall seek at least 3 fixed-price quotes; </w:t>
      </w:r>
    </w:p>
    <w:p w14:paraId="57298436" w14:textId="7F00D60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2F7098">
        <w:rPr>
          <w:rFonts w:ascii="Arial" w:hAnsi="Arial" w:cs="Arial"/>
        </w:rPr>
        <w:t>10</w:t>
      </w:r>
      <w:r w:rsidRPr="4C80E3E9">
        <w:rPr>
          <w:rFonts w:ascii="Arial" w:hAnsi="Arial" w:cs="Arial"/>
        </w:rPr>
        <w:t>00 and £</w:t>
      </w:r>
      <w:r w:rsidR="00804351">
        <w:rPr>
          <w:rFonts w:ascii="Arial" w:hAnsi="Arial" w:cs="Arial"/>
        </w:rPr>
        <w:t>5</w:t>
      </w:r>
      <w:r w:rsidRPr="4C80E3E9">
        <w:rPr>
          <w:rFonts w:ascii="Arial" w:hAnsi="Arial" w:cs="Arial"/>
        </w:rPr>
        <w:t>,000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AAEF1FC"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2F7098">
        <w:rPr>
          <w:rFonts w:ascii="Arial" w:hAnsi="Arial" w:cs="Arial"/>
        </w:rPr>
        <w:t>t</w:t>
      </w:r>
      <w:r w:rsidR="00CA1584" w:rsidRPr="4C80E3E9">
        <w:rPr>
          <w:rFonts w:ascii="Arial" w:hAnsi="Arial" w:cs="Arial"/>
        </w:rPr>
        <w: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35DCDC9"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Cle</w:t>
      </w:r>
      <w:r w:rsidR="00231D6D">
        <w:rPr>
          <w:rFonts w:ascii="Arial" w:hAnsi="Arial" w:cs="Arial"/>
        </w:rPr>
        <w:t>rk</w:t>
      </w:r>
      <w:r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231D6D">
        <w:rPr>
          <w:rFonts w:ascii="Arial" w:hAnsi="Arial" w:cs="Arial"/>
        </w:rPr>
        <w:t>10</w:t>
      </w:r>
      <w:r w:rsidRPr="009F1AF9">
        <w:rPr>
          <w:rFonts w:ascii="Arial" w:hAnsi="Arial" w:cs="Arial"/>
        </w:rPr>
        <w:t>0</w:t>
      </w:r>
      <w:r w:rsidR="00897C1B">
        <w:rPr>
          <w:rFonts w:ascii="Arial" w:hAnsi="Arial" w:cs="Arial"/>
        </w:rPr>
        <w:t>0</w:t>
      </w:r>
      <w:r w:rsidRPr="009F1AF9">
        <w:rPr>
          <w:rFonts w:ascii="Arial" w:hAnsi="Arial" w:cs="Arial"/>
        </w:rPr>
        <w:t xml:space="preserve"> excluding VAT. </w:t>
      </w:r>
    </w:p>
    <w:p w14:paraId="7B740B48" w14:textId="7C4C07F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lastRenderedPageBreak/>
        <w:t>the council for all items over £</w:t>
      </w:r>
      <w:r w:rsidR="00897C1B">
        <w:rPr>
          <w:rFonts w:ascii="Arial" w:hAnsi="Arial" w:cs="Arial"/>
        </w:rPr>
        <w:t>1</w:t>
      </w:r>
      <w:r w:rsidRPr="009F1AF9">
        <w:rPr>
          <w:rFonts w:ascii="Arial" w:hAnsi="Arial" w:cs="Arial"/>
        </w:rPr>
        <w:t xml:space="preserve">,000; </w:t>
      </w:r>
    </w:p>
    <w:p w14:paraId="2DE1CD2E" w14:textId="0BD97CD9"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305CBB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w:t>
      </w:r>
      <w:r w:rsidR="00897C1B">
        <w:rPr>
          <w:rFonts w:ascii="Arial" w:hAnsi="Arial" w:cs="Arial"/>
        </w:rPr>
        <w:t xml:space="preserve"> </w:t>
      </w:r>
      <w:r w:rsidRPr="4C80E3E9">
        <w:rPr>
          <w:rFonts w:ascii="Arial" w:hAnsi="Arial" w:cs="Arial"/>
        </w:rPr>
        <w:t>the council as soon as practicable thereafter.</w:t>
      </w:r>
    </w:p>
    <w:p w14:paraId="1D353FEC" w14:textId="18D3653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3EDFDBDD" w14:textId="6608839D"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211EFAD5"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897C1B">
        <w:rPr>
          <w:rFonts w:ascii="Arial" w:hAnsi="Arial" w:cs="Arial"/>
        </w:rPr>
        <w:t>Barclays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B5BA282"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897C1B">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4E34DA00" w14:textId="5B3446A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0FF4628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w:t>
      </w:r>
      <w:r w:rsidR="00304CCC">
        <w:rPr>
          <w:rFonts w:ascii="Arial" w:hAnsi="Arial" w:cs="Arial"/>
        </w:rPr>
        <w:t xml:space="preserve"> </w:t>
      </w:r>
      <w:r w:rsidR="005C1866">
        <w:rPr>
          <w:rFonts w:ascii="Arial" w:hAnsi="Arial" w:cs="Arial"/>
        </w:rPr>
        <w:t xml:space="preserve">but no one </w:t>
      </w:r>
      <w:r w:rsidR="006D0C2A">
        <w:rPr>
          <w:rFonts w:ascii="Arial" w:hAnsi="Arial" w:cs="Arial"/>
        </w:rPr>
        <w:t xml:space="preserve">person </w:t>
      </w:r>
      <w:r w:rsidR="005C1866">
        <w:rPr>
          <w:rFonts w:ascii="Arial" w:hAnsi="Arial" w:cs="Arial"/>
        </w:rPr>
        <w:t>may solely authorise payments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98D27F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w:t>
      </w:r>
      <w:r w:rsidR="002D68BC">
        <w:rPr>
          <w:rFonts w:ascii="Arial" w:hAnsi="Arial" w:cs="Arial"/>
        </w:rPr>
        <w:t>presented at the Council meeting</w:t>
      </w:r>
      <w:r w:rsidRPr="009F1AF9">
        <w:rPr>
          <w:rFonts w:ascii="Arial" w:hAnsi="Arial" w:cs="Arial"/>
        </w:rPr>
        <w:t xml:space="preserve">. </w:t>
      </w:r>
    </w:p>
    <w:p w14:paraId="650EAC7E" w14:textId="10065D2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0A5CE85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t>
      </w:r>
      <w:r w:rsidR="002D68BC">
        <w:rPr>
          <w:rFonts w:ascii="Arial" w:hAnsi="Arial" w:cs="Arial"/>
        </w:rPr>
        <w:t xml:space="preserve">he RFO and one </w:t>
      </w:r>
      <w:r w:rsidRPr="009F1AF9">
        <w:rPr>
          <w:rFonts w:ascii="Arial" w:hAnsi="Arial" w:cs="Arial"/>
        </w:rPr>
        <w:t>councillor who are authorised signatories shall check the payment details against the invoices before approving each payment using the online banking system.</w:t>
      </w:r>
    </w:p>
    <w:p w14:paraId="1272030F" w14:textId="13F965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550D30D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w:t>
      </w:r>
      <w:r w:rsidR="002D68BC">
        <w:rPr>
          <w:rFonts w:ascii="Arial" w:hAnsi="Arial" w:cs="Arial"/>
        </w:rPr>
        <w:t>.</w:t>
      </w:r>
      <w:r w:rsidRPr="009F1AF9">
        <w:rPr>
          <w:rFonts w:ascii="Arial" w:hAnsi="Arial" w:cs="Arial"/>
        </w:rPr>
        <w:t xml:space="preserve"> The approval of the use of each variable direct debit shall be reviewed by the council at least every two years. </w:t>
      </w:r>
    </w:p>
    <w:p w14:paraId="0B7A1BA0" w14:textId="6D1D3741"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w:t>
      </w:r>
      <w:r w:rsidR="002D68BC">
        <w:rPr>
          <w:rFonts w:ascii="Arial" w:hAnsi="Arial" w:cs="Arial"/>
        </w:rPr>
        <w:t>.</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77C1449D"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r w:rsidR="002D68BC">
        <w:rPr>
          <w:rFonts w:ascii="Arial" w:hAnsi="Arial" w:cs="Arial"/>
        </w:rPr>
        <w:t>one</w:t>
      </w:r>
      <w:r w:rsidRPr="009F1AF9">
        <w:rPr>
          <w:rFonts w:ascii="Arial" w:hAnsi="Arial" w:cs="Arial"/>
        </w:rPr>
        <w:t xml:space="preserve"> member</w:t>
      </w:r>
      <w:r w:rsidR="002D68BC">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AB6151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 xml:space="preserve">meetings shall be reported to the council </w:t>
      </w:r>
      <w:r w:rsidR="002D68BC">
        <w:rPr>
          <w:rFonts w:ascii="Arial" w:hAnsi="Arial" w:cs="Arial"/>
        </w:rPr>
        <w:t>a</w:t>
      </w:r>
      <w:r w:rsidRPr="009F1AF9">
        <w:rPr>
          <w:rFonts w:ascii="Arial" w:hAnsi="Arial" w:cs="Arial"/>
        </w:rPr>
        <w:t>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3832AF5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w:t>
      </w:r>
      <w:r w:rsidR="002D68BC">
        <w:rPr>
          <w:rFonts w:ascii="Arial" w:hAnsi="Arial" w:cs="Arial"/>
        </w:rPr>
        <w:t xml:space="preserve"> £10</w:t>
      </w:r>
      <w:r w:rsidRPr="009F1AF9">
        <w:rPr>
          <w:rFonts w:ascii="Arial" w:hAnsi="Arial" w:cs="Arial"/>
        </w:rPr>
        <w:t>00 unless authorised by council in writing before any order is placed.</w:t>
      </w:r>
    </w:p>
    <w:p w14:paraId="3DDC07C8" w14:textId="24C0B1D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05CB181F"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shall be refunded on a regular basis</w:t>
      </w:r>
      <w:r w:rsidR="00412BE2"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C823927"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16F6F44"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Each payment to employees of net salary and to the appropriate creditor of the statutory and discretionary deductions shall be recorded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48AF8D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776A7DB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FC8CD4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 xml:space="preserve">required is submitted </w:t>
      </w:r>
      <w:r w:rsidR="007C7C21">
        <w:rPr>
          <w:rFonts w:ascii="Arial" w:hAnsi="Arial" w:cs="Arial"/>
        </w:rPr>
        <w:t>fro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p>
    <w:p w14:paraId="216A54D9" w14:textId="15D5692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651A01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37232B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634BD3">
        <w:rPr>
          <w:rFonts w:ascii="Arial" w:hAnsi="Arial" w:cs="Arial"/>
        </w:rPr>
        <w:t>10</w:t>
      </w:r>
      <w:r w:rsidR="00C84B33" w:rsidRPr="009F1AF9">
        <w:rPr>
          <w:rFonts w:ascii="Arial" w:hAnsi="Arial" w:cs="Arial"/>
        </w:rPr>
        <w:t>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6E69A88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634BD3">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58C038DE"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586A965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Clerk shall ensure that separate accounts are kept of the funds held on charitable trusts </w:t>
      </w:r>
      <w:r w:rsidRPr="009F1AF9">
        <w:rPr>
          <w:rFonts w:ascii="Arial" w:hAnsi="Arial" w:cs="Arial"/>
        </w:rPr>
        <w:lastRenderedPageBreak/>
        <w:t>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5AA39C7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49397FEA" w14:textId="4AA5B137" w:rsidR="006704CE" w:rsidRPr="00DF13CD"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p w14:paraId="33C25BEC" w14:textId="77777777" w:rsidR="004563D5" w:rsidRDefault="004563D5" w:rsidP="00DF13CD">
      <w:pPr>
        <w:spacing w:after="120"/>
        <w:rPr>
          <w:rFonts w:ascii="Arial" w:hAnsi="Arial" w:cs="Arial"/>
          <w:bCs/>
        </w:rPr>
      </w:pPr>
    </w:p>
    <w:p w14:paraId="25F3111B" w14:textId="77777777" w:rsidR="004563D5" w:rsidRDefault="004563D5" w:rsidP="00DF13CD">
      <w:pPr>
        <w:spacing w:after="120"/>
        <w:rPr>
          <w:rFonts w:ascii="Arial" w:hAnsi="Arial" w:cs="Arial"/>
          <w:bCs/>
        </w:rPr>
      </w:pPr>
    </w:p>
    <w:p w14:paraId="0469C9A4" w14:textId="50B54196" w:rsidR="00DF13CD" w:rsidRPr="00DF13CD" w:rsidRDefault="004563D5" w:rsidP="00DF13CD">
      <w:pPr>
        <w:spacing w:after="120"/>
        <w:rPr>
          <w:rFonts w:ascii="Arial" w:hAnsi="Arial" w:cs="Arial"/>
          <w:bCs/>
        </w:rPr>
      </w:pPr>
      <w:r>
        <w:rPr>
          <w:rFonts w:ascii="Arial" w:hAnsi="Arial" w:cs="Arial"/>
          <w:bCs/>
        </w:rPr>
        <w:t>REVIEWED &amp; ADOPTED 13</w:t>
      </w:r>
      <w:r w:rsidR="00DF13CD" w:rsidRPr="00DF13CD">
        <w:rPr>
          <w:rFonts w:ascii="Arial" w:hAnsi="Arial" w:cs="Arial"/>
          <w:bCs/>
          <w:vertAlign w:val="superscript"/>
        </w:rPr>
        <w:t>th</w:t>
      </w:r>
      <w:r w:rsidR="00DF13CD">
        <w:rPr>
          <w:rFonts w:ascii="Arial" w:hAnsi="Arial" w:cs="Arial"/>
          <w:bCs/>
        </w:rPr>
        <w:t xml:space="preserve"> J</w:t>
      </w:r>
      <w:r>
        <w:rPr>
          <w:rFonts w:ascii="Arial" w:hAnsi="Arial" w:cs="Arial"/>
          <w:bCs/>
        </w:rPr>
        <w:t>ANUARY 2026</w:t>
      </w:r>
    </w:p>
    <w:sectPr w:rsidR="00DF13CD" w:rsidRPr="00DF13CD"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F4AF" w14:textId="77777777" w:rsidR="00D3319F" w:rsidRDefault="00D3319F" w:rsidP="00225AAB">
      <w:r>
        <w:separator/>
      </w:r>
    </w:p>
  </w:endnote>
  <w:endnote w:type="continuationSeparator" w:id="0">
    <w:p w14:paraId="3FE33978" w14:textId="77777777" w:rsidR="00D3319F" w:rsidRDefault="00D3319F" w:rsidP="00225AAB">
      <w:r>
        <w:continuationSeparator/>
      </w:r>
    </w:p>
  </w:endnote>
  <w:endnote w:type="continuationNotice" w:id="1">
    <w:p w14:paraId="7B152E5D" w14:textId="77777777" w:rsidR="00D3319F" w:rsidRDefault="00D33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B6F8" w14:textId="77777777" w:rsidR="00D3319F" w:rsidRDefault="00D3319F" w:rsidP="00225AAB">
      <w:r>
        <w:separator/>
      </w:r>
    </w:p>
  </w:footnote>
  <w:footnote w:type="continuationSeparator" w:id="0">
    <w:p w14:paraId="6B55A4C8" w14:textId="77777777" w:rsidR="00D3319F" w:rsidRDefault="00D3319F" w:rsidP="00225AAB">
      <w:r>
        <w:continuationSeparator/>
      </w:r>
    </w:p>
  </w:footnote>
  <w:footnote w:type="continuationNotice" w:id="1">
    <w:p w14:paraId="326DD966" w14:textId="77777777" w:rsidR="00D3319F" w:rsidRDefault="00D3319F">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1220"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9"/>
  </w:num>
  <w:num w:numId="3">
    <w:abstractNumId w:val="46"/>
  </w:num>
  <w:num w:numId="4">
    <w:abstractNumId w:val="48"/>
  </w:num>
  <w:num w:numId="5">
    <w:abstractNumId w:val="0"/>
  </w:num>
  <w:num w:numId="6">
    <w:abstractNumId w:val="47"/>
  </w:num>
  <w:num w:numId="7">
    <w:abstractNumId w:val="52"/>
  </w:num>
  <w:num w:numId="8">
    <w:abstractNumId w:val="42"/>
  </w:num>
  <w:num w:numId="9">
    <w:abstractNumId w:val="30"/>
  </w:num>
  <w:num w:numId="10">
    <w:abstractNumId w:val="34"/>
  </w:num>
  <w:num w:numId="11">
    <w:abstractNumId w:val="26"/>
  </w:num>
  <w:num w:numId="12">
    <w:abstractNumId w:val="20"/>
  </w:num>
  <w:num w:numId="13">
    <w:abstractNumId w:val="49"/>
  </w:num>
  <w:num w:numId="14">
    <w:abstractNumId w:val="22"/>
  </w:num>
  <w:num w:numId="15">
    <w:abstractNumId w:val="21"/>
  </w:num>
  <w:num w:numId="16">
    <w:abstractNumId w:val="33"/>
  </w:num>
  <w:num w:numId="17">
    <w:abstractNumId w:val="45"/>
  </w:num>
  <w:num w:numId="18">
    <w:abstractNumId w:val="31"/>
  </w:num>
  <w:num w:numId="19">
    <w:abstractNumId w:val="23"/>
  </w:num>
  <w:num w:numId="20">
    <w:abstractNumId w:val="39"/>
  </w:num>
  <w:num w:numId="21">
    <w:abstractNumId w:val="28"/>
  </w:num>
  <w:num w:numId="22">
    <w:abstractNumId w:val="15"/>
  </w:num>
  <w:num w:numId="23">
    <w:abstractNumId w:val="43"/>
  </w:num>
  <w:num w:numId="24">
    <w:abstractNumId w:val="13"/>
  </w:num>
  <w:num w:numId="25">
    <w:abstractNumId w:val="38"/>
  </w:num>
  <w:num w:numId="26">
    <w:abstractNumId w:val="51"/>
  </w:num>
  <w:num w:numId="27">
    <w:abstractNumId w:val="11"/>
  </w:num>
  <w:num w:numId="28">
    <w:abstractNumId w:val="25"/>
  </w:num>
  <w:num w:numId="29">
    <w:abstractNumId w:val="14"/>
  </w:num>
  <w:num w:numId="30">
    <w:abstractNumId w:val="44"/>
  </w:num>
  <w:num w:numId="31">
    <w:abstractNumId w:val="12"/>
  </w:num>
  <w:num w:numId="32">
    <w:abstractNumId w:val="9"/>
  </w:num>
  <w:num w:numId="33">
    <w:abstractNumId w:val="8"/>
  </w:num>
  <w:num w:numId="34">
    <w:abstractNumId w:val="24"/>
  </w:num>
  <w:num w:numId="35">
    <w:abstractNumId w:val="27"/>
  </w:num>
  <w:num w:numId="36">
    <w:abstractNumId w:val="5"/>
  </w:num>
  <w:num w:numId="37">
    <w:abstractNumId w:val="41"/>
  </w:num>
  <w:num w:numId="38">
    <w:abstractNumId w:val="16"/>
  </w:num>
  <w:num w:numId="39">
    <w:abstractNumId w:val="3"/>
  </w:num>
  <w:num w:numId="40">
    <w:abstractNumId w:val="40"/>
  </w:num>
  <w:num w:numId="41">
    <w:abstractNumId w:val="4"/>
  </w:num>
  <w:num w:numId="42">
    <w:abstractNumId w:val="2"/>
  </w:num>
  <w:num w:numId="43">
    <w:abstractNumId w:val="35"/>
  </w:num>
  <w:num w:numId="44">
    <w:abstractNumId w:val="36"/>
  </w:num>
  <w:num w:numId="45">
    <w:abstractNumId w:val="32"/>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50"/>
  </w:num>
  <w:num w:numId="52">
    <w:abstractNumId w:val="6"/>
  </w:num>
  <w:num w:numId="53">
    <w:abstractNumId w:val="7"/>
  </w:num>
  <w:num w:numId="54">
    <w:abstractNumId w:val="1"/>
  </w:num>
  <w:num w:numId="5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1D6D"/>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D68BC"/>
    <w:rsid w:val="002E4163"/>
    <w:rsid w:val="002F125A"/>
    <w:rsid w:val="002F4A61"/>
    <w:rsid w:val="002F4EFF"/>
    <w:rsid w:val="002F6B9A"/>
    <w:rsid w:val="002F7098"/>
    <w:rsid w:val="003000BA"/>
    <w:rsid w:val="0030060A"/>
    <w:rsid w:val="00304702"/>
    <w:rsid w:val="003049E9"/>
    <w:rsid w:val="00304CCC"/>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070E"/>
    <w:rsid w:val="00433BCE"/>
    <w:rsid w:val="00435316"/>
    <w:rsid w:val="00444456"/>
    <w:rsid w:val="00444F95"/>
    <w:rsid w:val="00445980"/>
    <w:rsid w:val="00446FDF"/>
    <w:rsid w:val="00447B53"/>
    <w:rsid w:val="00450732"/>
    <w:rsid w:val="00451E05"/>
    <w:rsid w:val="00454793"/>
    <w:rsid w:val="004548F9"/>
    <w:rsid w:val="004563D5"/>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C1866"/>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4BD3"/>
    <w:rsid w:val="00636D1C"/>
    <w:rsid w:val="00641DC7"/>
    <w:rsid w:val="00644A91"/>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0C2A"/>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C7C21"/>
    <w:rsid w:val="007D344B"/>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351"/>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97C1B"/>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6CDD"/>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0F8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D65EA"/>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5965"/>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3283"/>
    <w:rsid w:val="00BE4247"/>
    <w:rsid w:val="00BE7A2C"/>
    <w:rsid w:val="00BF0A82"/>
    <w:rsid w:val="00BF0B3F"/>
    <w:rsid w:val="00BF496F"/>
    <w:rsid w:val="00BF5918"/>
    <w:rsid w:val="00BF742F"/>
    <w:rsid w:val="00BF786B"/>
    <w:rsid w:val="00C00FB5"/>
    <w:rsid w:val="00C054D0"/>
    <w:rsid w:val="00C05B2D"/>
    <w:rsid w:val="00C05DC2"/>
    <w:rsid w:val="00C071C0"/>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319F"/>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13CD"/>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4235</Words>
  <Characters>24141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wolsinghampc@gmail.com</cp:lastModifiedBy>
  <cp:revision>14</cp:revision>
  <cp:lastPrinted>2024-06-17T09:04:00Z</cp:lastPrinted>
  <dcterms:created xsi:type="dcterms:W3CDTF">2024-06-17T10:44:00Z</dcterms:created>
  <dcterms:modified xsi:type="dcterms:W3CDTF">2026-05-01T11:03:00Z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